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Notifiche e pubblicazione atti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30FD693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7A0680">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5C410A13" w:rsidR="00BE50E9" w:rsidRPr="00BE50E9" w:rsidRDefault="007A0680" w:rsidP="00BE50E9">
      <w:pPr>
        <w:rPr>
          <w:rFonts w:ascii="Arial" w:hAnsi="Arial" w:cs="Tahoma"/>
          <w:color w:val="000000"/>
        </w:rPr>
      </w:pPr>
      <w:r w:rsidRPr="007A0680">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Albo e notifiche: Notifiche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Notifiche e pubblicazione atti</w:t>
            </w:r>
          </w:p>
        </w:tc>
      </w:tr>
      <w:tr w:rsidR="00AA54A1" w:rsidRPr="007137E0" w14:paraId="15611BF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4E2FE8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34A8A7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DAEF97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2CA63B7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Albo e inviti: Inviti consigli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0432606"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B166659" w14:textId="77777777" w:rsidR="001451FA" w:rsidRPr="007137E0" w:rsidRDefault="00917FC8" w:rsidP="001451FA">
            <w:pPr>
              <w:snapToGrid w:val="0"/>
              <w:rPr>
                <w:rFonts w:ascii="Arial" w:hAnsi="Arial"/>
              </w:rPr>
            </w:pPr>
            <w:r w:rsidRPr="007137E0">
              <w:rPr>
                <w:rFonts w:ascii="Arial" w:hAnsi="Arial"/>
              </w:rPr>
              <w:t>Notifiche e pubblicazione atti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0680"/>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94761C34-5D3B-4FF4-9612-E62B8B780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293</Words>
  <Characters>1676</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2019-12-16T09:03:00Z</dcterms:modified>
</cp:coreProperties>
</file>