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Edilizia Privata</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41798E72"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732496">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732496">
      <w:pPr>
        <w:jc w:val="both"/>
        <w:rPr>
          <w:rFonts w:ascii="Arial" w:hAnsi="Arial" w:cs="Tahoma"/>
          <w:color w:val="000000"/>
        </w:rPr>
      </w:pPr>
      <w:r w:rsidRPr="00BE50E9">
        <w:rPr>
          <w:rFonts w:ascii="Arial" w:hAnsi="Arial" w:cs="Tahoma"/>
          <w:color w:val="000000"/>
        </w:rPr>
        <w:t>Le competenze principali consistono nell'esame e nel controllo/gestione dei progetti di trasformazione edilizia del territorio, per l'esecuzione dei quali occorre presentare domanda di permesso di costruire o denuncia di inizio attivita'. Le competenze si estendono anche ad attivita' piu' specifiche di natura edilizia ovvero, rilascio dell'agibilita', funzioni di vigilanza e di controllo sull'edificato, e tutte quelle amministrative relative alla subdelega regionale in materia di tutela ambientale; nonche' alla richiesta contributi per opere finalizzate all'eliminazione delle barriere architettoniche.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6575C45D" w:rsidR="00BE50E9" w:rsidRPr="00BE50E9" w:rsidRDefault="00B83961" w:rsidP="00BE50E9">
      <w:pPr>
        <w:rPr>
          <w:rFonts w:ascii="Arial" w:hAnsi="Arial" w:cs="Tahoma"/>
          <w:color w:val="000000"/>
        </w:rPr>
      </w:pPr>
      <w:bookmarkStart w:id="0" w:name="_GoBack"/>
      <w:r>
        <w:rPr>
          <w:rFonts w:ascii="Arial" w:hAnsi="Arial"/>
        </w:rPr>
        <w:t>ARCH. MAINETTI GIORGIO</w:t>
      </w:r>
    </w:p>
    <w:bookmarkEnd w:id="0"/>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Permesso di costruire in sanatoria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F7AD23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3FCBAF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19E9FD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D67588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0BBB67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Permesso di costruire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C54C0E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A789862"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3663C8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5DFC0D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3F5630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7E5C1F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544FDFB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Aggiornamento annuale costo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745B93C"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8DFF927"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9541E7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42C444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1445E2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6DC58B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E43D21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Sanzioni per interventi eseguiti in assenza o difformita' dalla segnalazione certificata di inizio </w:t>
            </w:r>
            <w:r w:rsidRPr="007137E0">
              <w:rPr>
                <w:rFonts w:ascii="Arial" w:hAnsi="Arial"/>
                <w:color w:val="000000"/>
              </w:rPr>
              <w:lastRenderedPageBreak/>
              <w:t>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AE0DC35"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F6CBB23"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07EF0E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B223CA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B7EE3E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DFA2F6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11FA0AB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Restituzione del contributo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078F49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B4BA828"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1EA7E6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0EDB19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9C3444C"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320124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069A1E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Manutenzione straordinaria (leggera)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F741326"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30F6D8C"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12D176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C0040D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0C5130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378155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0D67E2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Manutenzione straordinaria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FB13FD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DEB912D"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C96F25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9E7C32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B35945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189A9A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93E146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Restauro e risanamento conservativo (leggero)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DA2929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0DF2B9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9F7782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5DB512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9C496A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5D3CCC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9638E6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Restauro e risanamento conservativo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B5C359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B8149C3"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FB2F2B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5C8965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B3BF69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6701C8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602614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Ristrutturazione edilizia cosiddetta "semplice" o "leggera"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45B71AE"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3250EBB"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0F3BEC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F15A3E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C3DBDD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7A7E02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E4F213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Ristrutturazione edilizia (cosiddetta "pesante" ) - Autorizzazione PdC / silenzio-assenso ai sensi dell'art. 20,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CBA2E25"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D89224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E1127E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1EB983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63C26D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CABC9CC"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14:paraId="056964F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Nuova costruzione di un manufatto edilizio - Autorizzazione </w:t>
            </w:r>
            <w:r w:rsidRPr="007137E0">
              <w:rPr>
                <w:rFonts w:ascii="Arial" w:hAnsi="Arial"/>
                <w:color w:val="000000"/>
              </w:rPr>
              <w:lastRenderedPageBreak/>
              <w:t>(PdC)/silenzio-assenso ai sensi dell'art. 20 del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75300A4"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w:t>
            </w:r>
            <w:r w:rsidRPr="007137E0">
              <w:rPr>
                <w:rFonts w:ascii="Arial" w:hAnsi="Arial"/>
              </w:rPr>
              <w:lastRenderedPageBreak/>
              <w:t>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64C742A"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7049A68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334AF0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72C28F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42B674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0255AA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Nuova costruzione In esecuzione di strumento urbanistico attuativo - SCIA alternativa alla autorizzazione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413359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FFBF744"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919A0B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4862C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A6E074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A19FB5F"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1CD376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Ampliamento fuori sagoma - Autorizzazione PdC /silenzio-assenso ai sensi dell'art. 20,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8D3B76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D3082DF"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9552F9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737887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87BEE9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57BEB4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DFD918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infrastrutture e impianti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3C5C61C"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54DEB9F"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78FAF6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40FA55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7480E7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25FED1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517102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Torri e tralicci - Autorizzazione (PdC) /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0D373A0"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B07713B"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56628C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E4A3A2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0A685C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F66C3F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47895B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Manufatti leggeri utilizzati come abitazione o luogo di lavoro o magazzini o depositi- Autorizzazione (PdC) / silenzio-assenso ai sensi dell'art. 20 del d.p.r. </w:t>
            </w:r>
            <w:r w:rsidRPr="007137E0">
              <w:rPr>
                <w:rFonts w:ascii="Arial" w:hAnsi="Arial"/>
                <w:color w:val="000000"/>
              </w:rPr>
              <w:lastRenderedPageBreak/>
              <w:t>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113CC12" w14:textId="77777777" w:rsidR="007137E0" w:rsidRDefault="001451FA" w:rsidP="001451FA">
            <w:pPr>
              <w:snapToGrid w:val="0"/>
              <w:rPr>
                <w:rFonts w:ascii="Arial" w:hAnsi="Arial"/>
              </w:rPr>
            </w:pPr>
            <w:r w:rsidRPr="007137E0">
              <w:rPr>
                <w:rFonts w:ascii="Arial" w:hAnsi="Arial"/>
              </w:rPr>
              <w:lastRenderedPageBreak/>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88926C"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7747EB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B382C1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4FF821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92E4DC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06A7F3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pertinenze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09F5C76"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CAB01E5"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CE20B9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B2EFC9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49DF8B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B5B4A9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84A437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Depositi e impianti all'aperto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40B5C0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2D5BDE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F2E20C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6E3C28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AAA75A2"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86F915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B28312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Nuova costruzione (clausola residuale)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FF301AF"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8945FD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4E69CC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7ABA84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F6300DD"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424CEB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31A1CD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Eliminazione delle barriere architettoniche (pesanti)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BD0407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F45D41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72886E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E191BA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4472A6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9320BCF"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FFBB0A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Opere contingenti e temporanee - Comunicazione (CIL)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5B405A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64A9AFB"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541A98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8CCC96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3573AB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473CD6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99BC33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CILA (Clausola residuale)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79D8DF8"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25C2D47"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3A34AA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311646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D44A9E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E3662C6"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w:t>
            </w:r>
            <w:r w:rsidRPr="007137E0">
              <w:rPr>
                <w:rFonts w:ascii="Arial" w:hAnsi="Arial"/>
              </w:rPr>
              <w:lastRenderedPageBreak/>
              <w:t>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77822C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Attivita' di ricerca nel sottosuolo in </w:t>
            </w:r>
            <w:r w:rsidRPr="007137E0">
              <w:rPr>
                <w:rFonts w:ascii="Arial" w:hAnsi="Arial"/>
                <w:color w:val="000000"/>
              </w:rPr>
              <w:lastRenderedPageBreak/>
              <w:t>aree interne al centro edificato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6DA9510" w14:textId="77777777" w:rsidR="007137E0" w:rsidRDefault="001451FA" w:rsidP="001451FA">
            <w:pPr>
              <w:snapToGrid w:val="0"/>
              <w:rPr>
                <w:rFonts w:ascii="Arial" w:hAnsi="Arial"/>
              </w:rPr>
            </w:pPr>
            <w:r w:rsidRPr="007137E0">
              <w:rPr>
                <w:rFonts w:ascii="Arial" w:hAnsi="Arial"/>
              </w:rPr>
              <w:lastRenderedPageBreak/>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A957B2D"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4BEBE2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A73082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A0CE88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C4188F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92F4FB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Movimenti di terra non inerenti l'attivita' agricola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7128C0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D92D33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711AC9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492973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6C0152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1F7B8B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776AFA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Serre mobili stagionali (con strutture in muratura)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F3E8692"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CBD5924"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AAC106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C16257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8A9456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0D8C9E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7C666F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pertinenze minori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16875C9"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F7B5D03"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008915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5FD723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7131AF2"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2FD788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10598E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Varianti in corso d'opera a permessi di costruire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EC6AE4E"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719B384"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17E40C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3BC8DE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39C7B8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53CEFF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DCEE0D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Varianti in corso d'opera che non presentano i caratteri delle variazioni essenziali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493CF6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5895B3F"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A9A004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387D15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C75945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5C7F8B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39D3FA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Varianti in corso d'opera a permessi di costruire che presentano i caratteri delle variazioni essenziali - Autorizzazione (PdC) /silenzio assenso 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2A0965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5B4F7F9"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65D9D0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10937B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9AB9A2E"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Assetto del territorio ed </w:t>
            </w:r>
            <w:r w:rsidRPr="007137E0">
              <w:rPr>
                <w:rFonts w:ascii="Arial" w:hAnsi="Arial"/>
                <w:bCs/>
                <w:color w:val="000000"/>
                <w:lang w:eastAsia="ja-JP"/>
              </w:rPr>
              <w:lastRenderedPageBreak/>
              <w:t>edilizia abitativa</w:t>
            </w:r>
          </w:p>
        </w:tc>
        <w:tc>
          <w:tcPr>
            <w:tcW w:w="1088" w:type="pct"/>
            <w:tcBorders>
              <w:top w:val="single" w:sz="3" w:space="0" w:color="000001"/>
              <w:left w:val="single" w:sz="3" w:space="0" w:color="000001"/>
              <w:bottom w:val="single" w:sz="3" w:space="0" w:color="000001"/>
            </w:tcBorders>
            <w:shd w:val="clear" w:color="auto" w:fill="FFFF99"/>
          </w:tcPr>
          <w:p w14:paraId="4746DF15" w14:textId="77777777"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edilizia abitativa: </w:t>
            </w:r>
            <w:r w:rsidRPr="007137E0">
              <w:rPr>
                <w:rFonts w:ascii="Arial" w:hAnsi="Arial"/>
              </w:rPr>
              <w:lastRenderedPageBreak/>
              <w:t>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4E8F29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Varianti a permessi di costruire </w:t>
            </w:r>
            <w:r w:rsidRPr="007137E0">
              <w:rPr>
                <w:rFonts w:ascii="Arial" w:hAnsi="Arial"/>
                <w:color w:val="000000"/>
              </w:rPr>
              <w:lastRenderedPageBreak/>
              <w:t>comportanti modifica della sagoma nel centro storico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7AF22AE" w14:textId="77777777" w:rsidR="007137E0" w:rsidRDefault="001451FA" w:rsidP="001451FA">
            <w:pPr>
              <w:snapToGrid w:val="0"/>
              <w:rPr>
                <w:rFonts w:ascii="Arial" w:hAnsi="Arial"/>
              </w:rPr>
            </w:pPr>
            <w:r w:rsidRPr="007137E0">
              <w:rPr>
                <w:rFonts w:ascii="Arial" w:hAnsi="Arial"/>
              </w:rPr>
              <w:lastRenderedPageBreak/>
              <w:t xml:space="preserve">C) Autorizzazione o concessione e </w:t>
            </w:r>
            <w:r w:rsidRPr="007137E0">
              <w:rPr>
                <w:rFonts w:ascii="Arial" w:hAnsi="Arial"/>
              </w:rPr>
              <w:lastRenderedPageBreak/>
              <w:t>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4D26446"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0FA0777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05E205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60A5FD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70AF56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A760CE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Mutamento di destinazione d'uso avente rilevanza urbanistica - Autorizzazione (PdC)/silenzio-assenso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DDA87B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3961495"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0BD5E2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A12DF5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10E529C"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D84143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F098C1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SCIA in sanatoria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C50ABC5"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DDA74BC"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D88F81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BD138B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479695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0CB3CE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FEBF48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riconducibili alla tabella di cui all'allegato I del d.p.r. 151/2011, cat. B e C (attivita' soggette a controllo di prevenzione incendi) -Autorizzazione (PdC) e Autorizzazione Comando Vigili del Fuoco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A11E3D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B5EC3C3"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F602AC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AA1712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E7DC75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A564CF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BD3AE8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Attivita' di utilizzo terre e rocce da scavo come sottoprodotti che provengono da opere soggette a VIA o AIA. Autorizzazione piu' autorizzazione </w:t>
            </w:r>
            <w:r w:rsidRPr="007137E0">
              <w:rPr>
                <w:rFonts w:ascii="Arial" w:hAnsi="Arial"/>
                <w:color w:val="000000"/>
              </w:rPr>
              <w:lastRenderedPageBreak/>
              <w:t>(PdC)/silenzio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2DBEC47" w14:textId="77777777" w:rsidR="007137E0" w:rsidRDefault="001451FA" w:rsidP="001451FA">
            <w:pPr>
              <w:snapToGrid w:val="0"/>
              <w:rPr>
                <w:rFonts w:ascii="Arial" w:hAnsi="Arial"/>
              </w:rPr>
            </w:pPr>
            <w:r w:rsidRPr="007137E0">
              <w:rPr>
                <w:rFonts w:ascii="Arial" w:hAnsi="Arial"/>
              </w:rPr>
              <w:lastRenderedPageBreak/>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A043B36"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24A4CC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75716C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311800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16934B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C17C50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che alterano lo stato dei luoghi o l'aspetto esteriore degli edifici e che ricadono in zona sottoposta a tutela paesaggistica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EE0C4F"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55B153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35A7AA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771428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F12A1E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8D9880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C44A3C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che rientrano fra gli interventi di lieve entita' elencati nell'elenco dell'Allegato I al D.p.r. n. 31/2017, ricadenti in zone sottoposte a tutela paesaggistica, e che alterano lo stato dei luoghi o l'aspetto esteriore degli edifici - Autorizzazione (PdC) piu' Autorizzazione paesaggistica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04CC3D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C01FD2D"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257CE7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120CB5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2266F1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77FFFE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488E5C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 bassa sismicita' - Autorizzazione piu' SCIA (la mappatura si riferisce alla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2E42896"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5F5D0C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4A313E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D98997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243B21C"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A14B42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74F85F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Interventi edilizi in zone classificate come localita' sismiche ad alta e media sismicita' - Autorizzazione </w:t>
            </w:r>
            <w:r w:rsidRPr="007137E0">
              <w:rPr>
                <w:rFonts w:ascii="Arial" w:hAnsi="Arial"/>
                <w:color w:val="000000"/>
              </w:rPr>
              <w:lastRenderedPageBreak/>
              <w:t>(PdC) piu' Autorizzazione (la mappatura si riferisca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0D454F7"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destinatari privi di effetto economico diretto ed </w:t>
            </w:r>
            <w:r w:rsidRPr="007137E0">
              <w:rPr>
                <w:rFonts w:ascii="Arial" w:hAnsi="Arial"/>
              </w:rPr>
              <w:lastRenderedPageBreak/>
              <w:t>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CCC4C98"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610E055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F40211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A437AAD"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9C6259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19C535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aventi ad oggetto l'esecuzione di opere e lavori di qualunque genere su beni culturali - Autorizzazione (PdC) piu' Autorizzazione soprintendenza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537044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AAB19EB"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7906F9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1EED00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1B0D54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7F2A1C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235A79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sottoposti a vincolo idrogeologico - Autorizzazione (PdC) piu' Autorizzazione idrogeologica della Regione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F6BF4B8"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B982A02"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8B00F6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B16884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A76755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D7F6B6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C47690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in area sottoposta a tutela (fasce di rispetto dei corpi idrici) - Autorizzazione (PdC) piu' Autorizzazione idraulica Regionale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A9587B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58349B9"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F04DAF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54CC4E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D2AB8D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B030CA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F09C4C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Costruzione in area di rispetto del demanio marittimo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4CFCDA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311701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0E5F05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8514F09" w14:textId="77777777"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14:paraId="2251D82D" w14:textId="77777777"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Assetto del </w:t>
            </w:r>
            <w:r w:rsidRPr="007137E0">
              <w:rPr>
                <w:rFonts w:ascii="Arial" w:hAnsi="Arial"/>
                <w:bCs/>
                <w:color w:val="000000"/>
                <w:lang w:eastAsia="ja-JP"/>
              </w:rPr>
              <w:lastRenderedPageBreak/>
              <w:t>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8DEE9E6" w14:textId="77777777"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ABFF53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Interventi da </w:t>
            </w:r>
            <w:r w:rsidRPr="007137E0">
              <w:rPr>
                <w:rFonts w:ascii="Arial" w:hAnsi="Arial"/>
                <w:color w:val="000000"/>
              </w:rPr>
              <w:lastRenderedPageBreak/>
              <w:t>realizzare in aree naturali protette - Autorizzazione (PdC) piu' Autorizzazione Ente Parco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12E5470" w14:textId="77777777" w:rsidR="007137E0" w:rsidRDefault="001451FA" w:rsidP="001451FA">
            <w:pPr>
              <w:snapToGrid w:val="0"/>
              <w:rPr>
                <w:rFonts w:ascii="Arial" w:hAnsi="Arial"/>
              </w:rPr>
            </w:pPr>
            <w:r w:rsidRPr="007137E0">
              <w:rPr>
                <w:rFonts w:ascii="Arial" w:hAnsi="Arial"/>
              </w:rPr>
              <w:lastRenderedPageBreak/>
              <w:t xml:space="preserve">C) Autorizzazione o </w:t>
            </w:r>
            <w:r w:rsidRPr="007137E0">
              <w:rPr>
                <w:rFonts w:ascii="Arial" w:hAnsi="Arial"/>
              </w:rPr>
              <w:lastRenderedPageBreak/>
              <w:t>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969F4ED" w14:textId="77777777" w:rsidR="001451FA" w:rsidRPr="007137E0" w:rsidRDefault="00917FC8" w:rsidP="001451FA">
            <w:pPr>
              <w:snapToGrid w:val="0"/>
              <w:rPr>
                <w:rFonts w:ascii="Arial" w:hAnsi="Arial"/>
              </w:rPr>
            </w:pPr>
            <w:r w:rsidRPr="007137E0">
              <w:rPr>
                <w:rFonts w:ascii="Arial" w:hAnsi="Arial"/>
              </w:rPr>
              <w:lastRenderedPageBreak/>
              <w:t xml:space="preserve">Edilizia </w:t>
            </w:r>
            <w:r w:rsidRPr="007137E0">
              <w:rPr>
                <w:rFonts w:ascii="Arial" w:hAnsi="Arial"/>
              </w:rPr>
              <w:lastRenderedPageBreak/>
              <w:t>Privata</w:t>
            </w:r>
          </w:p>
        </w:tc>
      </w:tr>
      <w:tr w:rsidR="00AA54A1" w:rsidRPr="007137E0" w14:paraId="548C204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041A441"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71470E0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DF125A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73DCE6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Nuovi impianti ed infrastrutture adibiti ad attivita' produttive, sportive e ricreative e postazioni di servizi commerciali polifunzionali - Autorizzazione (PdC) piu': a) comunicazione (Se non si superano le soglie della zonizzazione comunale), b) ( autorizzazione in caso di emissioni superiori ai limiti della zonizzazione).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9235C38"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C95A949"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6BEAE6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EBFE81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337841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3D30FA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30BE3A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opere in conglomerato cementizio e armato normale, precompresso e a struttura metallica - Autorizzazione (PdC) piu' comunicazione asseverata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A28D4F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B7F893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4AFDB1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C35BFE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510890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666295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84CA6E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Interventi edilizi riconducibili alla tabella di cui all'allegato I del d.p.r. n. 151/2011, categorie B e C - </w:t>
            </w:r>
            <w:r w:rsidRPr="007137E0">
              <w:rPr>
                <w:rFonts w:ascii="Arial" w:hAnsi="Arial"/>
                <w:color w:val="000000"/>
              </w:rPr>
              <w:lastRenderedPageBreak/>
              <w:t>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FAAC905"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destinatari privi di effetto economico diretto ed </w:t>
            </w:r>
            <w:r w:rsidRPr="007137E0">
              <w:rPr>
                <w:rFonts w:ascii="Arial" w:hAnsi="Arial"/>
              </w:rPr>
              <w:lastRenderedPageBreak/>
              <w:t>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5EEC95D"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47900BA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973CC5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A72925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865466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04A069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di utilizzo terre e rocce da scavo come sottoprodotti che provengono da opere soggette a VIA o AIA. CILA SCIA piu' Autorizzazione piu' autorizzazione (PdC) /silenzio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2EB21AD"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177AF61"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BF2EA4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C1C09B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AACA71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C92E47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A536B2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che alterano lo stato dei luoghi o l'aspetto esteriore degli edifici e che ricadono in zona sottoposta a tutela paesaggistica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D432478"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3DACCE2"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47336B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1122FB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1BC258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9F803BC"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AB4016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che rientrano fra gli interventi di lieve entita' elencati nell'elenco dell'Allegato I al d.p.r. n. 139/2010, ricadenti in zone sottoposte a tutela paesaggistica, e che alterano lo stato dei luoghi o l'aspetto esteriore degli edifici.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6A7203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8CB11B"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25308F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30614FE"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2B60354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4E9D3C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96EE02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 bassa sismicita'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D99DDA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D862CC"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B6DD26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68B07C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EB62B4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DA7D07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9F50E2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ad alta e media sismicita'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92C5BA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5C5417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56CCAB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F2E185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66836F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71183AA"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5F4D3B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aventi ad oggetto l'esecuzione di opere e lavori di qualunque genere su beni culturali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C6C08B2"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7968B5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E71B3B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9AACD1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889CA3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91E521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B3F9D6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sottoposti a vincolo idrogeologico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2869E50"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1741C63"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2635F9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B0864B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C0BEC3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070BA1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F9FD73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in area sottoposta a tutela (fasce di rispetto corpi idrici)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210A1D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31E746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B87538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957001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9AB633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F096423"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w:t>
            </w:r>
            <w:r w:rsidRPr="007137E0">
              <w:rPr>
                <w:rFonts w:ascii="Arial" w:hAnsi="Arial"/>
              </w:rPr>
              <w:lastRenderedPageBreak/>
              <w:t>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653469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Costruzioni in area di rispetto del demanio marittimo - </w:t>
            </w:r>
            <w:r w:rsidRPr="007137E0">
              <w:rPr>
                <w:rFonts w:ascii="Arial" w:hAnsi="Arial"/>
                <w:color w:val="000000"/>
              </w:rPr>
              <w:lastRenderedPageBreak/>
              <w:t>CILA 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3C6F6D3"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w:t>
            </w:r>
            <w:r w:rsidRPr="007137E0">
              <w:rPr>
                <w:rFonts w:ascii="Arial" w:hAnsi="Arial"/>
              </w:rPr>
              <w:lastRenderedPageBreak/>
              <w:t>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2F7E7E0"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5CBD6D7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19BD24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1DFF52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7CC5B1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5D05D1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da realizzare in aree naturali protette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59061B2"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F00CCC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C7C5FC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A1E94C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23D6E0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9B1F78C"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B72B83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Impianti o attivita' produttive soggette a documentazione di impatto acustico a) SCIA unica (se non si superano le soglie della zonizzazione comunale) b) CILA/SCIA (nel caso di emissioni superiori ai limiti della zonizzazione comunale)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B12B1BC"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7394E44"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A18A67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A73C77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6B7D61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59D944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94EA37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opere in conglomerato cementizio e armato normale, precompresso e a struttura metallica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8E2CCB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FD3C425"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ABEFB7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EB71A1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16FDB2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B379DC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FAC5B4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Cantieri in cui operano piu' imprese esecutrici oppure un'unica impresa la cui entita' presunta di lavoro non sia inferiore a duecento uomini-giorno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237318C"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A74B7E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55464F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BC2F8ED" w14:textId="77777777"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14:paraId="51D46228" w14:textId="77777777"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Assetto del </w:t>
            </w:r>
            <w:r w:rsidRPr="007137E0">
              <w:rPr>
                <w:rFonts w:ascii="Arial" w:hAnsi="Arial"/>
                <w:bCs/>
                <w:color w:val="000000"/>
                <w:lang w:eastAsia="ja-JP"/>
              </w:rPr>
              <w:lastRenderedPageBreak/>
              <w:t>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BC66C00" w14:textId="77777777"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62A232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Interventi edilizi </w:t>
            </w:r>
            <w:r w:rsidRPr="007137E0">
              <w:rPr>
                <w:rFonts w:ascii="Arial" w:hAnsi="Arial"/>
                <w:color w:val="000000"/>
              </w:rPr>
              <w:lastRenderedPageBreak/>
              <w:t>riconducibili alla tabella di cui all'allegato I del d.p.r. 151/2011, cat. B e C (attivita' soggette a controllo di prevenzione incendi) - Autorizzazione Comando Vigili del Fuoco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99453C1" w14:textId="77777777" w:rsidR="007137E0" w:rsidRDefault="001451FA" w:rsidP="001451FA">
            <w:pPr>
              <w:snapToGrid w:val="0"/>
              <w:rPr>
                <w:rFonts w:ascii="Arial" w:hAnsi="Arial"/>
              </w:rPr>
            </w:pPr>
            <w:r w:rsidRPr="007137E0">
              <w:rPr>
                <w:rFonts w:ascii="Arial" w:hAnsi="Arial"/>
              </w:rPr>
              <w:lastRenderedPageBreak/>
              <w:t xml:space="preserve">C) Autorizzazione o </w:t>
            </w:r>
            <w:r w:rsidRPr="007137E0">
              <w:rPr>
                <w:rFonts w:ascii="Arial" w:hAnsi="Arial"/>
              </w:rPr>
              <w:lastRenderedPageBreak/>
              <w:t>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A5E0E38" w14:textId="77777777" w:rsidR="001451FA" w:rsidRPr="007137E0" w:rsidRDefault="00917FC8" w:rsidP="001451FA">
            <w:pPr>
              <w:snapToGrid w:val="0"/>
              <w:rPr>
                <w:rFonts w:ascii="Arial" w:hAnsi="Arial"/>
              </w:rPr>
            </w:pPr>
            <w:r w:rsidRPr="007137E0">
              <w:rPr>
                <w:rFonts w:ascii="Arial" w:hAnsi="Arial"/>
              </w:rPr>
              <w:lastRenderedPageBreak/>
              <w:t xml:space="preserve">Edilizia </w:t>
            </w:r>
            <w:r w:rsidRPr="007137E0">
              <w:rPr>
                <w:rFonts w:ascii="Arial" w:hAnsi="Arial"/>
              </w:rPr>
              <w:lastRenderedPageBreak/>
              <w:t>Privata</w:t>
            </w:r>
          </w:p>
        </w:tc>
      </w:tr>
      <w:tr w:rsidR="00AA54A1" w:rsidRPr="007137E0" w14:paraId="6C0CE50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1B243C6"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0EDF004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C1AC5F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A2864B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di utilizzo terre e rocce da scavo come sottoprodotti che provengono da opere soggette a VIA o AIA. Autorizzazione piu' autorizzazione (PdC) /silenzio assenso dopo 90 giorni che si aggiungono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AACF390"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808937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D06EBD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5BB70B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2DF423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9FB305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47B1C1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che alterano lo stato dei luoghi o l'aspetto esteriore degli edifici e che ricadono in zona sottoposta a tutela paesaggistica - Autorizzazione che si aggiunge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1F1F3C1"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A20F294"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502AA5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D9259F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2914D4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B4EE87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D38521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Interventi che rientrano fra gli interventi di lieve entita' elencati nell'elenco dell'Allegato I al D.p.r. n. 31/2017, ricadenti in zone </w:t>
            </w:r>
            <w:r w:rsidRPr="007137E0">
              <w:rPr>
                <w:rFonts w:ascii="Arial" w:hAnsi="Arial"/>
                <w:color w:val="000000"/>
              </w:rPr>
              <w:lastRenderedPageBreak/>
              <w:t>sottoposte a tutela paesaggistica, e che alterano lo stato dei luoghi o l'aspetto esteriore degli edifici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4B19C10" w14:textId="77777777" w:rsidR="007137E0" w:rsidRDefault="001451FA" w:rsidP="001451FA">
            <w:pPr>
              <w:snapToGrid w:val="0"/>
              <w:rPr>
                <w:rFonts w:ascii="Arial" w:hAnsi="Arial"/>
              </w:rPr>
            </w:pPr>
            <w:r w:rsidRPr="007137E0">
              <w:rPr>
                <w:rFonts w:ascii="Arial" w:hAnsi="Arial"/>
              </w:rPr>
              <w:lastRenderedPageBreak/>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CBCE0A2"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7FC936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24E102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7CE200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9AE819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6AD287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 bassa sismicita' - SCIA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BF5A8BC"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A5708E1"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14ADD0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FB0A7D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722FA5C"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3EB517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5A05AD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ad alta e media sismicita' - Autorizzazione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3C95DBF"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1E1CFC"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7C3396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00DCAC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C2821F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AAB97A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3E5F83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aventi ad oggetto l'esecuzione di opere e lavori di qualunque genere su beni culturali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86F9325"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B6CCB62"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F0E0BE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77D22B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6A9B69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7CDF50C"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33ED0C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sottoposti a vincolo idrogeologico - Autorizzazione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BDC7994"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430CBF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E3BE16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8EBDE8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BC4EF0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D12E7C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952065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interventi su immobili in area sottoposta a tutela (fasce di rispetto dei corpi idrici) - Autorizzazione e attivita' edilizia </w:t>
            </w:r>
            <w:r w:rsidRPr="007137E0">
              <w:rPr>
                <w:rFonts w:ascii="Arial" w:hAnsi="Arial"/>
                <w:color w:val="000000"/>
              </w:rPr>
              <w:lastRenderedPageBreak/>
              <w:t>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ACB3EF5" w14:textId="77777777" w:rsidR="007137E0" w:rsidRDefault="001451FA" w:rsidP="001451FA">
            <w:pPr>
              <w:snapToGrid w:val="0"/>
              <w:rPr>
                <w:rFonts w:ascii="Arial" w:hAnsi="Arial"/>
              </w:rPr>
            </w:pPr>
            <w:r w:rsidRPr="007137E0">
              <w:rPr>
                <w:rFonts w:ascii="Arial" w:hAnsi="Arial"/>
              </w:rPr>
              <w:lastRenderedPageBreak/>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23B0BA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B80A26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A4352C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3CABF9C"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425831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E21C9E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Costruzione in area di rispetto del demanio marittimo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14BEC5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8B60F95"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353BF4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0E2B94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4EBE38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884144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E0B7D2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da realizzare in aree naturali protette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9CE11D3"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18E8366"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214BAA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EDE4E8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1785AC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14053A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BD6C83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Impianti o attivita' produttive soggette a documentazione di impatto acustico a) SCIA unica (se non si superano le soglie della zonizzazione comunale) b) CILA/SCIA ( nel caso di emissioni superiori ai limiti della zonizzazione comunale) (la mappatura si riferisce alla CILA) oltre ad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9CC0B46"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3D94AB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D31D20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04986E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FC893B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CD7F13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34D3F5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Relazione a strutture ultimate delle opere in conglomerato cementizio armato normale, precompresso e a struttura metallica - Comunicazione asseverata oltre a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584CD25"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2BECFAD"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7B2A48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B540B0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237B7E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E96E0C6"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w:t>
            </w:r>
            <w:r w:rsidRPr="007137E0">
              <w:rPr>
                <w:rFonts w:ascii="Arial" w:hAnsi="Arial"/>
              </w:rPr>
              <w:lastRenderedPageBreak/>
              <w:t>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D39ED3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Cantieri in cui operano piu' </w:t>
            </w:r>
            <w:r w:rsidRPr="007137E0">
              <w:rPr>
                <w:rFonts w:ascii="Arial" w:hAnsi="Arial"/>
                <w:color w:val="000000"/>
              </w:rPr>
              <w:lastRenderedPageBreak/>
              <w:t>imprese esecutrici oppure un'unica impresa la cui entita' presunta di lavoro non sia inferiore a duecento uomini-giorno - Comunicazione di inizio lavori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4D1B70" w14:textId="77777777" w:rsidR="007137E0" w:rsidRDefault="001451FA" w:rsidP="001451FA">
            <w:pPr>
              <w:snapToGrid w:val="0"/>
              <w:rPr>
                <w:rFonts w:ascii="Arial" w:hAnsi="Arial"/>
              </w:rPr>
            </w:pPr>
            <w:r w:rsidRPr="007137E0">
              <w:rPr>
                <w:rFonts w:ascii="Arial" w:hAnsi="Arial"/>
              </w:rPr>
              <w:lastRenderedPageBreak/>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32258B9"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13262A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B5E881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496B06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3FAD43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8ABDF3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Agibilita'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49EA196"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4A9CD36"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B1483B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4FFE9A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8B27F1C"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2C322CC"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31ACCD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Relazione a strutture ultimate delle opere in conglomerato cementizio armato normale, precompresso e a struttura metallica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631410D"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A996DC3"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D89A05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D0EE8D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00656C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E3B89EC"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D27121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Comunicazione di fine lavori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EED601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38CD9B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5C02BF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3D824E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60CBE3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1E8EC1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FB6E29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Messa in esercizio e omologazione degli impianti elettrici di messa a terra e dei dispositivi di protezione contro le scariche atmosferiche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6205ED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2E3BC6B"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5670D7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862729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3D249D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566BDA6"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14:paraId="01868AA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Messa in esercizio degli ascensori montacarichi e apparecchi di </w:t>
            </w:r>
            <w:r w:rsidRPr="007137E0">
              <w:rPr>
                <w:rFonts w:ascii="Arial" w:hAnsi="Arial"/>
                <w:color w:val="000000"/>
              </w:rPr>
              <w:lastRenderedPageBreak/>
              <w:t>sollevamento rispondenti alla definizione di ascensore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181301C"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41F720B"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B2D7A1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D7C5B0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6BD22C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0EC73E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A273A9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Costruzione, esercizio e modifica di impianti di produzione di energia elettrica alimentati da fonti rinnovabili al di sotto della soglia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DFE7163"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550E351"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05262F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AB25C4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78B4DBC"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63210B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9B934F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Costruzione, esercizio e modifica di impianti di produzione di energia elettrica alimentati da fonti rinnovabili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132EAA9"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9612EEF"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B0E08D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3AC476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33CC6F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DA9B39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25B9B1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Installazione di impianti alimentati da fonti rinnovabili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F59CF7E"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37A0491"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9C2D5B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475011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7B8583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61D86BC"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5C68FB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impianti solari termici, realizzati sul tetto in aree non soggette al campo di applicazione del codice dei beni culturali e del paesaggio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D84733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D45CC7F"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66D6D3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28E96F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34168E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F61449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19178A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impianti solari termici, realizzati su edifici esistenti e al di fuori della zona 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4CE54B1" w14:textId="77777777" w:rsidR="007137E0" w:rsidRDefault="001451FA" w:rsidP="001451FA">
            <w:pPr>
              <w:snapToGrid w:val="0"/>
              <w:rPr>
                <w:rFonts w:ascii="Arial" w:hAnsi="Arial"/>
              </w:rPr>
            </w:pPr>
            <w:r w:rsidRPr="007137E0">
              <w:rPr>
                <w:rFonts w:ascii="Arial" w:hAnsi="Arial"/>
              </w:rPr>
              <w:t xml:space="preserve">C) Autorizzazione o concessione e provvedimenti ampliativi della sfera giuridica dei destinatari privi di effetto economico diretto ed immediato per il </w:t>
            </w:r>
            <w:r w:rsidRPr="007137E0">
              <w:rPr>
                <w:rFonts w:ascii="Arial" w:hAnsi="Arial"/>
              </w:rPr>
              <w:lastRenderedPageBreak/>
              <w:t>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A93E2B8"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4B2A90E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F03653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04EDC7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C6C101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8B1A31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Installazione di impianti di produzione di energia termica da fonti rinnovabili, incluse pompe di calore, destinate a produzione di acqua calda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1CB4CD5"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F4F2AD1"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E45F73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B06044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0DFC6A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3D4D5D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71CD64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connessione e esercizio di impianti di produzione di energia elettrica da fonti rinnovabili, soggetti alla previsione dell'art. 6, comma 11, D. Lgs. 28/2011 e di unita' di microgenerazione, come definita dall'art. 2, comma 1, lett. e), del D.lgs 20/2007 -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856141A"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94DF1E7"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A776F2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D290F8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B46A51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0370E8F"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B36632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Denuncia dell'inizio dei lavori relativi alle opere volte al contenimento dei consumi energetici di cui agli art. 122 e 123 del d.p.r. 380/2001 -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087D6BF"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6461A9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03963D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2EFC4B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35A9E6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67CEF2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11EE808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5C6B0F0"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27EA98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25EE40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4B764B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A9F1912"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4918CB4"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w:t>
            </w:r>
            <w:r w:rsidRPr="007137E0">
              <w:rPr>
                <w:rFonts w:ascii="Arial" w:hAnsi="Arial"/>
              </w:rPr>
              <w:lastRenderedPageBreak/>
              <w:t>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5ECF7B9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Autorizzazione passo carrabile </w:t>
            </w:r>
            <w:r w:rsidRPr="007137E0">
              <w:rPr>
                <w:rFonts w:ascii="Arial" w:hAnsi="Arial"/>
                <w:color w:val="000000"/>
              </w:rPr>
              <w:lastRenderedPageBreak/>
              <w:t>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8C5B536"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w:t>
            </w:r>
            <w:r w:rsidRPr="007137E0">
              <w:rPr>
                <w:rFonts w:ascii="Arial" w:hAnsi="Arial"/>
              </w:rPr>
              <w:lastRenderedPageBreak/>
              <w:t>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3C5B288"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084307B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D5F75A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230701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748EA9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35C5A3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installazione di cartelli e insegne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8FE45E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DCC78CC"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337437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E8B0C7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76ABC3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4C2D17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0EB5D8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per installazione di ponteggio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070224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8E062B3"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7961A1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A252A2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ECE7A1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22EF4D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2E72A05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paesaggistica semplificata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E7DD5B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C7D8CFA" w14:textId="77777777" w:rsidR="001451FA" w:rsidRPr="007137E0" w:rsidRDefault="00917FC8" w:rsidP="001451FA">
            <w:pPr>
              <w:snapToGrid w:val="0"/>
              <w:rPr>
                <w:rFonts w:ascii="Arial" w:hAnsi="Arial"/>
              </w:rPr>
            </w:pPr>
            <w:r w:rsidRPr="007137E0">
              <w:rPr>
                <w:rFonts w:ascii="Arial" w:hAnsi="Arial"/>
              </w:rPr>
              <w:t>Edilizia Privata</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32496"/>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3961"/>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15B15972-02D3-46DE-B1DF-0C9A2DACF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6542</Words>
  <Characters>37292</Characters>
  <Application>Microsoft Office Word</Application>
  <DocSecurity>0</DocSecurity>
  <Lines>310</Lines>
  <Paragraphs>87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43747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20</cp:revision>
  <cp:lastPrinted>1900-12-31T23:00:00Z</cp:lastPrinted>
  <dcterms:created xsi:type="dcterms:W3CDTF">2016-12-02T18:01:00Z</dcterms:created>
  <dcterms:modified xsi:type="dcterms:W3CDTF">2020-01-13T16:05:00Z</dcterms:modified>
</cp:coreProperties>
</file>