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Controllo di gestione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Il Controllo di Gestione e? strumento finalizzato al supporto informativo agli Organi Istituzionali, al Nucleo di Valutazione/OIV, ai singoli Dirigenti. L'attivita? consiste nella verifica della gestione, dello stato di attuazione degli obiettivi programmati dagli organi politici, attraverso l'analisi delle risorse, la comparazione tra i costi e la qualita? e la quantita? dei servizi offerti, la funzionalita? dell'organizzazione dell'Ente, del livello di efficienza, efficacia ed economicita? svolta per il raggiungimento degli obiettivi.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DOTT.SSA COBELLI MONICA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di gestione ai sensi degli art. dal 196 al 198 bis del D.Lgs. 267/2000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Controllo di gestione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