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Commercio e sportello unico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Commercio e sportello unico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